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5" w:rsidRPr="00A21A8A" w:rsidRDefault="006217FD" w:rsidP="00E07A2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0"/>
        </w:rPr>
      </w:pPr>
      <w:r w:rsidRPr="00A21A8A">
        <w:rPr>
          <w:rFonts w:cstheme="minorHAnsi"/>
          <w:b/>
          <w:color w:val="000000" w:themeColor="text1"/>
          <w:sz w:val="24"/>
          <w:szCs w:val="20"/>
        </w:rPr>
        <w:t>INFORMACJA O OCHRONIE DANYCH OSOBOWYCH</w:t>
      </w:r>
    </w:p>
    <w:p w:rsidR="00AF0557" w:rsidRPr="00A21A8A" w:rsidRDefault="00AF0557" w:rsidP="00A07F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07F6E" w:rsidRPr="00A21A8A" w:rsidRDefault="006217FD" w:rsidP="00A07F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W związku z realizacją wymogów</w:t>
      </w:r>
      <w:r w:rsidR="006537D9" w:rsidRPr="00A21A8A">
        <w:rPr>
          <w:rFonts w:cstheme="minorHAnsi"/>
          <w:color w:val="000000" w:themeColor="text1"/>
          <w:sz w:val="20"/>
          <w:szCs w:val="20"/>
        </w:rPr>
        <w:t xml:space="preserve"> art. 13 ust. 1 i ust. 2 Rozporządzenia Parlamentu Europejskiego i Rady (UE) 2016/679 z dnia 27 kwietnia 2016 r. w sprawie ochrony osób fizycznych w związku z przetwarzaniem danych osobowych i</w:t>
      </w:r>
      <w:r w:rsidR="00AF0557" w:rsidRPr="00A21A8A">
        <w:rPr>
          <w:rFonts w:cstheme="minorHAnsi"/>
          <w:color w:val="000000" w:themeColor="text1"/>
          <w:sz w:val="20"/>
          <w:szCs w:val="20"/>
        </w:rPr>
        <w:t> </w:t>
      </w:r>
      <w:r w:rsidR="006537D9" w:rsidRPr="00A21A8A">
        <w:rPr>
          <w:rFonts w:cstheme="minorHAnsi"/>
          <w:color w:val="000000" w:themeColor="text1"/>
          <w:sz w:val="20"/>
          <w:szCs w:val="20"/>
        </w:rPr>
        <w:t>w</w:t>
      </w:r>
      <w:r w:rsidR="00AF0557" w:rsidRPr="00A21A8A">
        <w:rPr>
          <w:rFonts w:cstheme="minorHAnsi"/>
          <w:color w:val="000000" w:themeColor="text1"/>
          <w:sz w:val="20"/>
          <w:szCs w:val="20"/>
        </w:rPr>
        <w:t> </w:t>
      </w:r>
      <w:r w:rsidR="006537D9" w:rsidRPr="00A21A8A">
        <w:rPr>
          <w:rFonts w:cstheme="minorHAnsi"/>
          <w:color w:val="000000" w:themeColor="text1"/>
          <w:sz w:val="20"/>
          <w:szCs w:val="20"/>
        </w:rPr>
        <w:t>sprawie swobodnego przepływu takich danych oraz uchylenia dyrektywy 95/46/WE (ogólne rozporządzenie o</w:t>
      </w:r>
      <w:r w:rsidR="00AF0557" w:rsidRPr="00A21A8A">
        <w:rPr>
          <w:rFonts w:cstheme="minorHAnsi"/>
          <w:color w:val="000000" w:themeColor="text1"/>
          <w:sz w:val="20"/>
          <w:szCs w:val="20"/>
        </w:rPr>
        <w:t> </w:t>
      </w:r>
      <w:r w:rsidR="006537D9" w:rsidRPr="00A21A8A">
        <w:rPr>
          <w:rFonts w:cstheme="minorHAnsi"/>
          <w:color w:val="000000" w:themeColor="text1"/>
          <w:sz w:val="20"/>
          <w:szCs w:val="20"/>
        </w:rPr>
        <w:t>ochronie danych</w:t>
      </w:r>
      <w:r w:rsidR="00BE0C6F" w:rsidRPr="00A21A8A">
        <w:rPr>
          <w:rFonts w:cstheme="minorHAnsi"/>
          <w:color w:val="000000" w:themeColor="text1"/>
          <w:sz w:val="20"/>
          <w:szCs w:val="20"/>
        </w:rPr>
        <w:t>)</w:t>
      </w:r>
      <w:r w:rsidR="00596EC6" w:rsidRPr="00A21A8A">
        <w:rPr>
          <w:rFonts w:cstheme="minorHAnsi"/>
          <w:color w:val="000000" w:themeColor="text1"/>
          <w:sz w:val="20"/>
          <w:szCs w:val="20"/>
        </w:rPr>
        <w:t>uprzejmie informujemy, iż:</w:t>
      </w:r>
    </w:p>
    <w:p w:rsidR="00A07F6E" w:rsidRPr="00A21A8A" w:rsidRDefault="00A07F6E" w:rsidP="00A07F6E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570EA" w:rsidRPr="00A21A8A" w:rsidRDefault="00596EC6" w:rsidP="00A570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Administratorem Państwa danych osobowych jest</w:t>
      </w:r>
      <w:r w:rsidR="00FA7B7B">
        <w:rPr>
          <w:rFonts w:cstheme="minorHAnsi"/>
          <w:color w:val="000000" w:themeColor="text1"/>
          <w:sz w:val="20"/>
          <w:szCs w:val="20"/>
        </w:rPr>
        <w:t xml:space="preserve"> </w:t>
      </w:r>
      <w:r w:rsidR="00175A33">
        <w:rPr>
          <w:rFonts w:cstheme="minorHAnsi"/>
          <w:b/>
          <w:color w:val="000000" w:themeColor="text1"/>
          <w:sz w:val="20"/>
          <w:szCs w:val="20"/>
        </w:rPr>
        <w:t>Zespół</w:t>
      </w:r>
      <w:r w:rsidR="00FA7B7B" w:rsidRPr="00FA7B7B">
        <w:rPr>
          <w:rFonts w:cstheme="minorHAnsi"/>
          <w:b/>
          <w:color w:val="000000" w:themeColor="text1"/>
          <w:sz w:val="20"/>
          <w:szCs w:val="20"/>
        </w:rPr>
        <w:t xml:space="preserve"> Szkolno-Przedszkolny nr 3 w Kielcach, ul. Kalcytowa 15, 25-705 Kielce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. W razie pytań dotyczących przetwarzania swoich danych osobowych mogą Państwo skontaktować się</w:t>
      </w:r>
      <w:r w:rsidR="00A07F6E" w:rsidRPr="00A21A8A">
        <w:rPr>
          <w:rFonts w:cstheme="minorHAnsi"/>
          <w:color w:val="000000" w:themeColor="text1"/>
          <w:sz w:val="20"/>
          <w:szCs w:val="20"/>
        </w:rPr>
        <w:t> 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z</w:t>
      </w:r>
      <w:r w:rsidR="00A07F6E" w:rsidRPr="00A21A8A">
        <w:rPr>
          <w:rFonts w:cstheme="minorHAnsi"/>
          <w:color w:val="000000" w:themeColor="text1"/>
          <w:sz w:val="20"/>
          <w:szCs w:val="20"/>
        </w:rPr>
        <w:t> 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Inspektorem Ochrony Danych, pisząc na adres e-mail:</w:t>
      </w:r>
      <w:sdt>
        <w:sdtPr>
          <w:rPr>
            <w:rStyle w:val="nowe2"/>
            <w:sz w:val="20"/>
            <w:szCs w:val="20"/>
          </w:rPr>
          <w:id w:val="1478871473"/>
          <w:placeholder>
            <w:docPart w:val="EE7EA31790D74B6299AD58A22DA88417"/>
          </w:placeholder>
          <w:dropDownList>
            <w:listItem w:displayText="iod@ps1.kielce.eu" w:value="iod@ps1.kielce.eu"/>
            <w:listItem w:displayText="iod@ps2.kielce.eu" w:value="iod@ps2.kielce.eu"/>
            <w:listItem w:displayText="iod@ps3.kielce.eu" w:value="iod@ps3.kielce.eu"/>
            <w:listItem w:displayText="iod@ps4.kielce.eu" w:value="iod@ps4.kielce.eu"/>
            <w:listItem w:displayText="iod@ps5.kielce.eu" w:value="iod@ps5.kielce.eu"/>
            <w:listItem w:displayText="iod@ps6.kielce.eu" w:value="iod@ps6.kielce.eu"/>
            <w:listItem w:displayText="iod@ps8.kielce.eu" w:value="iod@ps8.kielce.eu"/>
            <w:listItem w:displayText="iod@ps9.kielce.eu" w:value="iod@ps9.kielce.eu"/>
            <w:listItem w:displayText="iod@ps13.kielce.eu" w:value="iod@ps13.kielce.eu"/>
            <w:listItem w:displayText="iod@ps14.kielce.eu" w:value="iod@ps14.kielce.eu"/>
            <w:listItem w:displayText="iod@ps16.kielce.eu" w:value="iod@ps16.kielce.eu"/>
            <w:listItem w:displayText="iod@ps18.kielce.eu" w:value="iod@ps18.kielce.eu"/>
            <w:listItem w:displayText="iod@ps19.kielce.eu" w:value="iod@ps19.kielce.eu"/>
            <w:listItem w:displayText="iod@ps21.kielce.eu" w:value="iod@ps21.kielce.eu"/>
            <w:listItem w:displayText="iod@ps22.kielce.eu" w:value="iod@ps22.kielce.eu"/>
            <w:listItem w:displayText="iod@ps23.kielce.eu" w:value="iod@ps23.kielce.eu"/>
            <w:listItem w:displayText="iod@ps24.kielce.eu" w:value="iod@ps24.kielce.eu"/>
            <w:listItem w:displayText="iod@ps25.kielce.eu" w:value="iod@ps25.kielce.eu"/>
            <w:listItem w:displayText="iod@ps26.kielce.eu" w:value="iod@ps26.kielce.eu"/>
            <w:listItem w:displayText="iod@ps27.kielce.eu" w:value="iod@ps27.kielce.eu"/>
            <w:listItem w:displayText="iod@ps28.kielce.eu" w:value="iod@ps28.kielce.eu"/>
            <w:listItem w:displayText="iod@ps29.kielce.eu" w:value="iod@ps29.kielce.eu"/>
            <w:listItem w:displayText="iod@ps30.kielce.eu" w:value="iod@ps30.kielce.eu"/>
            <w:listItem w:displayText="iod@ps31.kielce.eu" w:value="iod@ps31.kielce.eu"/>
            <w:listItem w:displayText="iod@ps32.kielce.eu" w:value="iod@ps32.kielce.eu"/>
            <w:listItem w:displayText="iod@ps33.kielce.eu" w:value="iod@ps33.kielce.eu"/>
            <w:listItem w:displayText="iod@ps34.kielce.eu" w:value="iod@ps34.kielce.eu"/>
            <w:listItem w:displayText="iod@ps35.kielce.eu" w:value="iod@ps35.kielce.eu"/>
            <w:listItem w:displayText="iod@ps36.kielce.eu" w:value="iod@ps36.kielce.eu"/>
            <w:listItem w:displayText="iod@ps39.kielce.eu" w:value="iod@ps39.kielce.eu"/>
            <w:listItem w:displayText="iod@ps40.kielce.eu" w:value="iod@ps40.kielce.eu"/>
            <w:listItem w:displayText="iod@ps42.kielce.eu" w:value="iod@ps42.kielce.eu"/>
            <w:listItem w:displayText="iod@ps43.kielce.eu" w:value="iod@ps43.kielce.eu"/>
            <w:listItem w:displayText="iod@spi11.kielce.eu" w:value="iod@spi11.kielce.eu"/>
            <w:listItem w:displayText="iod@5lo.kielce.eu" w:value="iod@5lo.kielce.eu"/>
            <w:listItem w:displayText="iod@zeromski.kielce.eu" w:value="iod@zeromski.kielce.eu"/>
            <w:listItem w:displayText="iod@zs5.kielce.eu" w:value="iod@zs5.kielce.eu"/>
            <w:listItem w:displayText="iod@zs12.kielce.eu" w:value="iod@zs12.kielce.eu"/>
            <w:listItem w:displayText="iod@zs13.kielce.eu" w:value="iod@zs13.kielce.eu"/>
            <w:listItem w:displayText="iod@zs15.kielce.eu" w:value="iod@zs15.kielce.eu"/>
            <w:listItem w:displayText="iod@zs17.kielce.eu" w:value="iod@zs17.kielce.eu"/>
            <w:listItem w:displayText="iod@psychoterapia24.com" w:value="iod@psychoterapia24.com"/>
            <w:listItem w:displayText="iod@palacykzielinskiego.pl" w:value="iod@palacykzielinskiego.pl"/>
          </w:dropDownList>
        </w:sdtPr>
        <w:sdtEndPr>
          <w:rPr>
            <w:rStyle w:val="Klauzula2"/>
            <w:rFonts w:cstheme="minorHAnsi"/>
            <w:b w:val="0"/>
            <w:color w:val="000000" w:themeColor="text1"/>
          </w:rPr>
        </w:sdtEndPr>
        <w:sdtContent>
          <w:r w:rsidR="00E1422A">
            <w:rPr>
              <w:rStyle w:val="nowe2"/>
              <w:sz w:val="20"/>
              <w:szCs w:val="20"/>
            </w:rPr>
            <w:t>iod@ps14.kielce.eu</w:t>
          </w:r>
        </w:sdtContent>
      </w:sdt>
      <w:r w:rsidR="009F6F05" w:rsidRPr="00A21A8A">
        <w:rPr>
          <w:rFonts w:cstheme="minorHAnsi"/>
          <w:color w:val="000000" w:themeColor="text1"/>
          <w:sz w:val="20"/>
          <w:szCs w:val="20"/>
        </w:rPr>
        <w:t>.</w:t>
      </w:r>
    </w:p>
    <w:p w:rsidR="00A570EA" w:rsidRPr="00A21A8A" w:rsidRDefault="00A570EA" w:rsidP="00A570EA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8A7A9E" w:rsidRPr="00A21A8A" w:rsidRDefault="007E31C8" w:rsidP="00A07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Podanie przez 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Państwa dan</w:t>
      </w:r>
      <w:r w:rsidRPr="00A21A8A">
        <w:rPr>
          <w:rFonts w:cstheme="minorHAnsi"/>
          <w:color w:val="000000" w:themeColor="text1"/>
          <w:sz w:val="20"/>
          <w:szCs w:val="20"/>
        </w:rPr>
        <w:t>ych</w:t>
      </w:r>
      <w:r w:rsidR="008A7A9E" w:rsidRPr="00A21A8A">
        <w:rPr>
          <w:rFonts w:cstheme="minorHAnsi"/>
          <w:color w:val="000000" w:themeColor="text1"/>
          <w:sz w:val="20"/>
          <w:szCs w:val="20"/>
        </w:rPr>
        <w:t xml:space="preserve"> osobow</w:t>
      </w:r>
      <w:r w:rsidRPr="00A21A8A">
        <w:rPr>
          <w:rFonts w:cstheme="minorHAnsi"/>
          <w:color w:val="000000" w:themeColor="text1"/>
          <w:sz w:val="20"/>
          <w:szCs w:val="20"/>
        </w:rPr>
        <w:t>ych m</w:t>
      </w:r>
      <w:r w:rsidR="00DE5193" w:rsidRPr="00A21A8A">
        <w:rPr>
          <w:rFonts w:cstheme="minorHAnsi"/>
          <w:color w:val="000000" w:themeColor="text1"/>
          <w:sz w:val="20"/>
          <w:szCs w:val="20"/>
        </w:rPr>
        <w:t>o</w:t>
      </w:r>
      <w:r w:rsidRPr="00A21A8A">
        <w:rPr>
          <w:rFonts w:cstheme="minorHAnsi"/>
          <w:color w:val="000000" w:themeColor="text1"/>
          <w:sz w:val="20"/>
          <w:szCs w:val="20"/>
        </w:rPr>
        <w:t>że</w:t>
      </w:r>
      <w:r w:rsidR="00DE5193" w:rsidRPr="00A21A8A">
        <w:rPr>
          <w:rFonts w:cstheme="minorHAnsi"/>
          <w:color w:val="000000" w:themeColor="text1"/>
          <w:sz w:val="20"/>
          <w:szCs w:val="20"/>
        </w:rPr>
        <w:t xml:space="preserve"> być </w:t>
      </w:r>
      <w:r w:rsidRPr="00A21A8A">
        <w:rPr>
          <w:rFonts w:cstheme="minorHAnsi"/>
          <w:color w:val="000000" w:themeColor="text1"/>
          <w:sz w:val="20"/>
          <w:szCs w:val="20"/>
        </w:rPr>
        <w:t>konieczne, natomiast podstawę do ich przetwarzani</w:t>
      </w:r>
      <w:r w:rsidR="00795D73" w:rsidRPr="00A21A8A">
        <w:rPr>
          <w:rFonts w:cstheme="minorHAnsi"/>
          <w:color w:val="000000" w:themeColor="text1"/>
          <w:sz w:val="20"/>
          <w:szCs w:val="20"/>
        </w:rPr>
        <w:t>a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, 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cel i zakres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mogą 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określ</w:t>
      </w:r>
      <w:r w:rsidRPr="00A21A8A">
        <w:rPr>
          <w:rFonts w:cstheme="minorHAnsi"/>
          <w:color w:val="000000" w:themeColor="text1"/>
          <w:sz w:val="20"/>
          <w:szCs w:val="20"/>
        </w:rPr>
        <w:t>ać</w:t>
      </w:r>
      <w:r w:rsidR="008A7A9E" w:rsidRPr="00A21A8A">
        <w:rPr>
          <w:rFonts w:cstheme="minorHAnsi"/>
          <w:color w:val="000000" w:themeColor="text1"/>
          <w:sz w:val="20"/>
          <w:szCs w:val="20"/>
        </w:rPr>
        <w:t>:</w:t>
      </w:r>
    </w:p>
    <w:p w:rsidR="00054B0F" w:rsidRPr="00A21A8A" w:rsidRDefault="00054B0F" w:rsidP="00A07F6E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- obowiązując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e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przepis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y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prawa,</w:t>
      </w:r>
    </w:p>
    <w:p w:rsidR="00054B0F" w:rsidRPr="00A21A8A" w:rsidRDefault="00054B0F" w:rsidP="00A07F6E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- zawart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e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umow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y</w:t>
      </w:r>
    </w:p>
    <w:p w:rsidR="00A570EA" w:rsidRPr="00A21A8A" w:rsidRDefault="00054B0F" w:rsidP="00A570EA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- udzielon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a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zgod</w:t>
      </w:r>
      <w:r w:rsidR="007E31C8" w:rsidRPr="00A21A8A">
        <w:rPr>
          <w:rFonts w:cstheme="minorHAnsi"/>
          <w:color w:val="000000" w:themeColor="text1"/>
          <w:sz w:val="20"/>
          <w:szCs w:val="20"/>
        </w:rPr>
        <w:t>a</w:t>
      </w:r>
    </w:p>
    <w:p w:rsidR="00A570EA" w:rsidRPr="00A21A8A" w:rsidRDefault="00A570EA" w:rsidP="00A570E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01192" w:rsidRPr="00A21A8A" w:rsidRDefault="00F01192" w:rsidP="00A07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Jeśli </w:t>
      </w:r>
      <w:r w:rsidR="00E07A24" w:rsidRPr="00A21A8A">
        <w:rPr>
          <w:sz w:val="20"/>
          <w:szCs w:val="20"/>
        </w:rPr>
        <w:t>Państwa dane osobowe będą przetwarzane na podstawie udzielonej nam zgody</w:t>
      </w:r>
      <w:r w:rsidRPr="00A21A8A">
        <w:rPr>
          <w:rFonts w:cstheme="minorHAnsi"/>
          <w:color w:val="000000" w:themeColor="text1"/>
          <w:sz w:val="20"/>
          <w:szCs w:val="20"/>
        </w:rPr>
        <w:t>, to podanie danych jest dobrowolne. Wobec tego przysługuje Państwu prawo do wycofania zgody w dowolnym momencie. Cofnięcie przez Państwa zgody nie ma wpływu na zgodność z przepisami prawa dotychczasowego przetwarzania, które zostało zrealizowane na podstawie cofniętej zgody.</w:t>
      </w:r>
    </w:p>
    <w:p w:rsidR="00A570EA" w:rsidRPr="00A21A8A" w:rsidRDefault="00A570EA" w:rsidP="00A570EA">
      <w:pPr>
        <w:pStyle w:val="Akapitzlist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54B0F" w:rsidRPr="00A21A8A" w:rsidRDefault="00054B0F" w:rsidP="00A07F6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W związku z przetwarzaniem Państwa danych osobowych mają Państwo prawo do:</w:t>
      </w:r>
    </w:p>
    <w:p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dostępu do danych,</w:t>
      </w:r>
    </w:p>
    <w:p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kopii danych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żądania sprostowania danych, jeśli są one nieprawidłowe lub niekompletne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:rsidR="00054B0F" w:rsidRPr="00A21A8A" w:rsidRDefault="00054B0F" w:rsidP="00A07F6E">
      <w:pPr>
        <w:pStyle w:val="Akapitzlist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żądania niezwłocznego usunięcia danych osobowych („bycia zapomnianym”), o ile:</w:t>
      </w:r>
    </w:p>
    <w:p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dane nie są już niezbędne do celów, w których zostały zebrane, lub nie są w inny sposób przetwarzane,</w:t>
      </w:r>
    </w:p>
    <w:p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418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cofają Państwo zgodę, na której opiera się przetwarzanie danych, </w:t>
      </w:r>
      <w:r w:rsidR="00795D73" w:rsidRPr="00A21A8A">
        <w:rPr>
          <w:rFonts w:cstheme="minorHAnsi"/>
          <w:color w:val="000000" w:themeColor="text1"/>
          <w:sz w:val="20"/>
          <w:szCs w:val="20"/>
        </w:rPr>
        <w:t>a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 nie ma innej podstawy prawnej przetwarzania,</w:t>
      </w:r>
    </w:p>
    <w:p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nie występują nadrzędne prawnie uzasadnione podstawy przetwarzania,</w:t>
      </w:r>
    </w:p>
    <w:p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dane były przetwarzane niezgodnie z prawem,</w:t>
      </w:r>
    </w:p>
    <w:p w:rsidR="00054B0F" w:rsidRPr="00A21A8A" w:rsidRDefault="00054B0F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dane muszą zostać usunięte w celu wywiązania się z obowiązku prawnego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.</w:t>
      </w:r>
    </w:p>
    <w:p w:rsidR="00365776" w:rsidRPr="00A21A8A" w:rsidRDefault="00365776" w:rsidP="00A07F6E">
      <w:pPr>
        <w:pStyle w:val="Akapitzlist"/>
        <w:numPr>
          <w:ilvl w:val="0"/>
          <w:numId w:val="11"/>
        </w:numPr>
        <w:suppressAutoHyphens/>
        <w:spacing w:after="0" w:line="240" w:lineRule="auto"/>
        <w:ind w:left="113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ograniczenia przetwarzania, jeśli: </w:t>
      </w:r>
    </w:p>
    <w:p w:rsidR="00054B0F" w:rsidRPr="00A21A8A" w:rsidRDefault="00365776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 xml:space="preserve">kwestionują Państwo prawidłowość danych – wówczas ograniczenie przetwarzania nastąpi </w:t>
      </w:r>
      <w:r w:rsidR="00171837" w:rsidRPr="00A21A8A">
        <w:rPr>
          <w:rFonts w:cstheme="minorHAnsi"/>
          <w:color w:val="000000" w:themeColor="text1"/>
          <w:sz w:val="20"/>
          <w:szCs w:val="20"/>
        </w:rPr>
        <w:t>n</w:t>
      </w:r>
      <w:r w:rsidRPr="00A21A8A">
        <w:rPr>
          <w:rFonts w:cstheme="minorHAnsi"/>
          <w:color w:val="000000" w:themeColor="text1"/>
          <w:sz w:val="20"/>
          <w:szCs w:val="20"/>
        </w:rPr>
        <w:t>a okres, który pozwoli nam sprawdzić prawidłowość danych,</w:t>
      </w:r>
    </w:p>
    <w:p w:rsidR="00365776" w:rsidRPr="00A21A8A" w:rsidRDefault="00365776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przetwarzanie jest niezgodne z prawem, a Państwo sprzeciwiają się usunięciu danych iżądają w</w:t>
      </w:r>
      <w:r w:rsidR="00E42C28" w:rsidRPr="00A21A8A">
        <w:rPr>
          <w:rFonts w:cstheme="minorHAnsi"/>
          <w:color w:val="000000" w:themeColor="text1"/>
          <w:sz w:val="20"/>
          <w:szCs w:val="20"/>
        </w:rPr>
        <w:t> </w:t>
      </w:r>
      <w:r w:rsidRPr="00A21A8A">
        <w:rPr>
          <w:rFonts w:cstheme="minorHAnsi"/>
          <w:color w:val="000000" w:themeColor="text1"/>
          <w:sz w:val="20"/>
          <w:szCs w:val="20"/>
        </w:rPr>
        <w:t>zamian ograniczenia ich wykorzystywania,</w:t>
      </w:r>
    </w:p>
    <w:p w:rsidR="00365776" w:rsidRPr="00A21A8A" w:rsidRDefault="00F875E4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Style w:val="nowe1"/>
            <w:sz w:val="20"/>
            <w:szCs w:val="20"/>
          </w:rPr>
          <w:tag w:val=" "/>
          <w:id w:val="-408463349"/>
          <w:placeholder>
            <w:docPart w:val="3D0785F136DD44428D3232D8A7489099"/>
          </w:placeholder>
          <w:dropDownList>
            <w:listItem w:displayText="Żłobek" w:value="Żłobek"/>
            <w:listItem w:displayText="Przedszkole" w:value="Przedszkole"/>
            <w:listItem w:displayText="Szkoła" w:value="Szkoła"/>
            <w:listItem w:displayText="Liceum" w:value="Liceum"/>
            <w:listItem w:displayText="Jednostka" w:value="Jednostka"/>
          </w:dropDownList>
        </w:sdtPr>
        <w:sdtEndPr>
          <w:rPr>
            <w:rStyle w:val="Klauzula2"/>
            <w:rFonts w:cstheme="minorHAnsi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Przedszkole</w:t>
          </w:r>
        </w:sdtContent>
      </w:sdt>
      <w:r w:rsidR="00365776" w:rsidRPr="00A21A8A">
        <w:rPr>
          <w:rFonts w:cstheme="minorHAnsi"/>
          <w:color w:val="000000" w:themeColor="text1"/>
          <w:sz w:val="20"/>
          <w:szCs w:val="20"/>
        </w:rPr>
        <w:t xml:space="preserve"> nie potrzebuje już danych do ustalonego celu, ale Państwo ich potrzebują do ustalenia, dochodzenia lub obrony roszczeń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:rsidR="00365776" w:rsidRPr="00A21A8A" w:rsidRDefault="00365776" w:rsidP="00A07F6E">
      <w:pPr>
        <w:numPr>
          <w:ilvl w:val="0"/>
          <w:numId w:val="6"/>
        </w:numPr>
        <w:suppressAutoHyphens/>
        <w:spacing w:after="0" w:line="240" w:lineRule="auto"/>
        <w:ind w:left="1418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wnoszą Państwo sprzeciw wobec przetwarzania do czasu stwierdzenia, czy</w:t>
      </w:r>
      <w:r w:rsidR="00890098" w:rsidRPr="00A21A8A">
        <w:rPr>
          <w:rFonts w:cstheme="minorHAnsi"/>
          <w:color w:val="000000" w:themeColor="text1"/>
          <w:sz w:val="20"/>
          <w:szCs w:val="20"/>
        </w:rPr>
        <w:t xml:space="preserve"> prawnepodstawy przetwarzaniawskazane przez </w:t>
      </w:r>
      <w:sdt>
        <w:sdtPr>
          <w:rPr>
            <w:rStyle w:val="nowe1"/>
            <w:sz w:val="20"/>
            <w:szCs w:val="20"/>
          </w:rPr>
          <w:tag w:val=" "/>
          <w:id w:val="-1584590947"/>
          <w:placeholder>
            <w:docPart w:val="5DD9EE98706A4298BCFCDC896C3F6293"/>
          </w:placeholder>
          <w:dropDownList>
            <w:listItem w:displayText="Żłobek" w:value="Żłobek"/>
            <w:listItem w:displayText="Przedszkole" w:value="Przedszkole"/>
            <w:listItem w:displayText="Szkołę" w:value="Szkołę"/>
            <w:listItem w:displayText="Liceum" w:value="Liceum"/>
            <w:listItem w:displayText="Jednostkę" w:value="Jednostkę"/>
          </w:dropDownList>
        </w:sdtPr>
        <w:sdtEndPr>
          <w:rPr>
            <w:rStyle w:val="Klauzula2"/>
            <w:rFonts w:cstheme="minorHAnsi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Przedszkole</w:t>
          </w:r>
        </w:sdtContent>
      </w:sdt>
      <w:r w:rsidR="00890098" w:rsidRPr="00A21A8A">
        <w:rPr>
          <w:rFonts w:cstheme="minorHAnsi"/>
          <w:color w:val="000000" w:themeColor="text1"/>
          <w:sz w:val="20"/>
          <w:szCs w:val="20"/>
        </w:rPr>
        <w:t xml:space="preserve"> są nadrzędne wobec Państwa podstaw sprzeciwu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.</w:t>
      </w:r>
    </w:p>
    <w:p w:rsidR="00890098" w:rsidRPr="00A21A8A" w:rsidRDefault="00890098" w:rsidP="00A07F6E">
      <w:pPr>
        <w:pStyle w:val="Akapitzlist"/>
        <w:numPr>
          <w:ilvl w:val="0"/>
          <w:numId w:val="11"/>
        </w:numPr>
        <w:suppressAutoHyphens/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przenoszenia danych, jeśli:</w:t>
      </w:r>
    </w:p>
    <w:p w:rsidR="00890098" w:rsidRPr="00A21A8A" w:rsidRDefault="00890098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przetwarzanie odbywa się na podstawie zgody lub umowy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,</w:t>
      </w:r>
    </w:p>
    <w:p w:rsidR="00890098" w:rsidRPr="00A21A8A" w:rsidRDefault="00890098" w:rsidP="00A07F6E">
      <w:pPr>
        <w:numPr>
          <w:ilvl w:val="0"/>
          <w:numId w:val="6"/>
        </w:numPr>
        <w:suppressAutoHyphens/>
        <w:spacing w:after="0" w:line="240" w:lineRule="auto"/>
        <w:ind w:left="1134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przetwarzanie odbywa się w sposób zautomatyzowany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.</w:t>
      </w:r>
    </w:p>
    <w:p w:rsidR="0016024F" w:rsidRPr="00A21A8A" w:rsidRDefault="00890098" w:rsidP="00AF0557">
      <w:pPr>
        <w:pStyle w:val="Akapitzlist"/>
        <w:numPr>
          <w:ilvl w:val="0"/>
          <w:numId w:val="11"/>
        </w:numPr>
        <w:suppressAutoHyphens/>
        <w:spacing w:after="0" w:line="240" w:lineRule="auto"/>
        <w:ind w:left="1134" w:hanging="283"/>
        <w:jc w:val="both"/>
        <w:rPr>
          <w:rFonts w:cstheme="minorHAnsi"/>
          <w:color w:val="000000" w:themeColor="text1"/>
          <w:sz w:val="20"/>
          <w:szCs w:val="20"/>
        </w:rPr>
      </w:pPr>
      <w:r w:rsidRPr="00A21A8A">
        <w:rPr>
          <w:rFonts w:cstheme="minorHAnsi"/>
          <w:color w:val="000000" w:themeColor="text1"/>
          <w:sz w:val="20"/>
          <w:szCs w:val="20"/>
        </w:rPr>
        <w:t>sprzeciwu wobec przetwarzania z przyczyn związanych z Państwa szczególną sytuacją, która wynika z</w:t>
      </w:r>
      <w:r w:rsidR="00A24F88" w:rsidRPr="00A21A8A">
        <w:rPr>
          <w:rFonts w:cstheme="minorHAnsi"/>
          <w:color w:val="000000" w:themeColor="text1"/>
          <w:sz w:val="20"/>
          <w:szCs w:val="20"/>
        </w:rPr>
        <w:t> </w:t>
      </w:r>
      <w:r w:rsidRPr="00A21A8A">
        <w:rPr>
          <w:rFonts w:cstheme="minorHAnsi"/>
          <w:color w:val="000000" w:themeColor="text1"/>
          <w:sz w:val="20"/>
          <w:szCs w:val="20"/>
        </w:rPr>
        <w:t xml:space="preserve">przetwarzania danych </w:t>
      </w:r>
      <w:r w:rsidR="0016024F" w:rsidRPr="00A21A8A">
        <w:rPr>
          <w:rFonts w:cstheme="minorHAnsi"/>
          <w:color w:val="000000" w:themeColor="text1"/>
          <w:sz w:val="20"/>
          <w:szCs w:val="20"/>
        </w:rPr>
        <w:t xml:space="preserve">w związku z zadaniem realizowanym w interesie publicznym lub w ramach sprawowania władzy publicznej powierzonej </w:t>
      </w:r>
      <w:sdt>
        <w:sdtPr>
          <w:rPr>
            <w:rStyle w:val="nowe1"/>
            <w:sz w:val="20"/>
            <w:szCs w:val="20"/>
          </w:rPr>
          <w:tag w:val=" "/>
          <w:id w:val="-536356386"/>
          <w:placeholder>
            <w:docPart w:val="4BAEEE2DB83449D9A1D92820FD60438B"/>
          </w:placeholder>
          <w:dropDownList>
            <w:listItem w:displayText="Żłobkowi" w:value="Żłobkowi"/>
            <w:listItem w:displayText="Przedszkolu" w:value="Przedszkolu"/>
            <w:listItem w:displayText="Szkole" w:value="Szkole"/>
            <w:listItem w:displayText="Liceum" w:value="Liceum"/>
            <w:listItem w:displayText="Jednostce" w:value="Jednostce"/>
          </w:dropDownList>
        </w:sdtPr>
        <w:sdtEndPr>
          <w:rPr>
            <w:rStyle w:val="Klauzula2"/>
            <w:rFonts w:cstheme="minorHAnsi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Przedszkolu</w:t>
          </w:r>
        </w:sdtContent>
      </w:sdt>
      <w:r w:rsidR="0016024F" w:rsidRPr="00A21A8A">
        <w:rPr>
          <w:rFonts w:cstheme="minorHAnsi"/>
          <w:color w:val="000000" w:themeColor="text1"/>
          <w:sz w:val="20"/>
          <w:szCs w:val="20"/>
        </w:rPr>
        <w:t>.</w:t>
      </w:r>
    </w:p>
    <w:p w:rsidR="00A570EA" w:rsidRPr="00A21A8A" w:rsidRDefault="00A570EA" w:rsidP="00A570EA">
      <w:pPr>
        <w:pStyle w:val="Akapitzlist"/>
        <w:suppressAutoHyphens/>
        <w:spacing w:after="0" w:line="240" w:lineRule="auto"/>
        <w:ind w:left="1134"/>
        <w:jc w:val="both"/>
        <w:rPr>
          <w:rFonts w:cstheme="minorHAnsi"/>
          <w:color w:val="000000" w:themeColor="text1"/>
          <w:sz w:val="20"/>
          <w:szCs w:val="20"/>
        </w:rPr>
      </w:pPr>
    </w:p>
    <w:p w:rsidR="00E82DAF" w:rsidRPr="00A21A8A" w:rsidRDefault="00E82DAF" w:rsidP="00A07F6E">
      <w:pPr>
        <w:pStyle w:val="Styl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Przekazane dane będą przetwarzane przez okres niezbędny do realizacji celu, dla którego zostały przekazane. Po tym czasie przez przetwarzanie będzie </w:t>
      </w:r>
      <w:r w:rsidR="00E42C28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miało miejsce przez </w:t>
      </w: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okres </w:t>
      </w:r>
      <w:r w:rsidR="00E42C28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wzakresie przewidzianym przez przepisy powszechnie obowiązującego prawa</w:t>
      </w:r>
      <w:r w:rsidR="00E42C28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A570EA" w:rsidRPr="00A21A8A" w:rsidRDefault="00A570EA" w:rsidP="00A570EA">
      <w:pPr>
        <w:pStyle w:val="Styl"/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82DAF" w:rsidRPr="00A21A8A" w:rsidRDefault="00E82DAF" w:rsidP="00A07F6E">
      <w:pPr>
        <w:pStyle w:val="Styl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powzięcia informacji o niewłaściwym przetwarzaniu </w:t>
      </w:r>
      <w:r w:rsidR="00E42C28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Państwa</w:t>
      </w: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danych osobowych przez</w:t>
      </w:r>
      <w:sdt>
        <w:sdtPr>
          <w:rPr>
            <w:rStyle w:val="nowe1"/>
            <w:sz w:val="20"/>
            <w:szCs w:val="20"/>
          </w:rPr>
          <w:tag w:val=" "/>
          <w:id w:val="1270659834"/>
          <w:placeholder>
            <w:docPart w:val="A4FB49B7F03B4EC7BC0004E12A1AE622"/>
          </w:placeholder>
          <w:dropDownList>
            <w:listItem w:displayText="Żłobek" w:value="Żłobek"/>
            <w:listItem w:displayText="Przedszkole" w:value="Przedszkole"/>
            <w:listItem w:displayText="Szkołę" w:value="Szkołę"/>
            <w:listItem w:displayText="Liceum" w:value="Liceum"/>
            <w:listItem w:displayText="Jednostkę" w:value="Jednostkę"/>
          </w:dropDownList>
        </w:sdtPr>
        <w:sdtEndPr>
          <w:rPr>
            <w:rStyle w:val="Klauzula2"/>
            <w:rFonts w:ascii="Arial" w:hAnsi="Arial" w:cstheme="minorHAnsi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Przedszkole</w:t>
          </w:r>
        </w:sdtContent>
      </w:sdt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, przysługuje Pa</w:t>
      </w:r>
      <w:r w:rsidR="00E42C28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ństw</w:t>
      </w: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u prawo wniesienia skargi naprzetwarzanie swoich danych osobowych do Prezesa Urzędu Ochrony Danych Osobowych,</w:t>
      </w:r>
    </w:p>
    <w:p w:rsidR="00A570EA" w:rsidRPr="00A21A8A" w:rsidRDefault="00A570EA" w:rsidP="00A570EA">
      <w:pPr>
        <w:pStyle w:val="Styl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A570EA" w:rsidRPr="00A21A8A" w:rsidRDefault="00E82DAF" w:rsidP="00A570EA">
      <w:pPr>
        <w:pStyle w:val="Styl"/>
        <w:numPr>
          <w:ilvl w:val="0"/>
          <w:numId w:val="1"/>
        </w:numPr>
        <w:ind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Odbiorcami Pa</w:t>
      </w:r>
      <w:r w:rsidR="00E42C28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ństwa</w:t>
      </w:r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danych osobowych mogą być instytucje uprawnione na podstawie przepisów prawa lub podmioty upoważnione na podstawie podpisanej umowy pomiędzy </w:t>
      </w:r>
      <w:sdt>
        <w:sdtPr>
          <w:rPr>
            <w:rStyle w:val="nowe1"/>
            <w:sz w:val="20"/>
            <w:szCs w:val="20"/>
          </w:rPr>
          <w:tag w:val=" "/>
          <w:id w:val="1849282256"/>
          <w:placeholder>
            <w:docPart w:val="F6224911123D4CA2B768793262E74B00"/>
          </w:placeholder>
          <w:dropDownList>
            <w:listItem w:displayText="Żłobkiem" w:value="Żłobkiem"/>
            <w:listItem w:displayText="Przedszkolem" w:value="Przedszkolem"/>
            <w:listItem w:displayText="Szkołą" w:value="Szkołą"/>
            <w:listItem w:displayText="Liceum" w:value="Liceum"/>
            <w:listItem w:displayText="Jednostką" w:value="Jednostką"/>
          </w:dropDownList>
        </w:sdtPr>
        <w:sdtEndPr>
          <w:rPr>
            <w:rStyle w:val="Klauzula2"/>
            <w:rFonts w:ascii="Arial" w:hAnsi="Arial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Przedszkolem</w:t>
          </w:r>
        </w:sdtContent>
      </w:sdt>
      <w:r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a tym podmiotem.</w:t>
      </w:r>
    </w:p>
    <w:p w:rsidR="00A570EA" w:rsidRPr="00A21A8A" w:rsidRDefault="00A570EA" w:rsidP="00A570EA">
      <w:pPr>
        <w:pStyle w:val="Styl"/>
        <w:ind w:left="720"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16024F" w:rsidRPr="00A21A8A" w:rsidRDefault="00F875E4" w:rsidP="00AF0557">
      <w:pPr>
        <w:pStyle w:val="Styl"/>
        <w:numPr>
          <w:ilvl w:val="0"/>
          <w:numId w:val="1"/>
        </w:numPr>
        <w:ind w:right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Style w:val="nowe1"/>
            <w:sz w:val="20"/>
            <w:szCs w:val="20"/>
          </w:rPr>
          <w:tag w:val=" "/>
          <w:id w:val="-501048436"/>
          <w:placeholder>
            <w:docPart w:val="3CCD2656BF9C4E168A5D144748E07F08"/>
          </w:placeholder>
          <w:dropDownList>
            <w:listItem w:displayText="Żłobek" w:value="Żłobek"/>
            <w:listItem w:displayText="Przedszkole" w:value="Przedszkole"/>
            <w:listItem w:displayText="Szkoła" w:value="Szkoła"/>
            <w:listItem w:displayText="Liceum" w:value="Liceum"/>
            <w:listItem w:displayText="Jednostka" w:value="Jednostka"/>
          </w:dropDownList>
        </w:sdtPr>
        <w:sdtEndPr>
          <w:rPr>
            <w:rStyle w:val="Klauzula2"/>
            <w:rFonts w:ascii="Arial" w:hAnsi="Arial" w:cstheme="minorHAnsi"/>
            <w:b/>
            <w:color w:val="000000" w:themeColor="text1"/>
          </w:rPr>
        </w:sdtEndPr>
        <w:sdtContent>
          <w:r w:rsidR="00E1422A">
            <w:rPr>
              <w:rStyle w:val="nowe1"/>
              <w:sz w:val="20"/>
              <w:szCs w:val="20"/>
            </w:rPr>
            <w:t>Przedszkole</w:t>
          </w:r>
        </w:sdtContent>
      </w:sdt>
      <w:r w:rsidR="00171837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nie pr</w:t>
      </w:r>
      <w:r w:rsidR="00E82DAF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zekaz</w:t>
      </w:r>
      <w:r w:rsidR="00171837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>uje Państwa danych</w:t>
      </w:r>
      <w:r w:rsidR="00E82DAF" w:rsidRPr="00A21A8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państwa trzeciego.</w:t>
      </w:r>
    </w:p>
    <w:sectPr w:rsidR="0016024F" w:rsidRPr="00A21A8A" w:rsidSect="00E61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284" w:left="72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A7" w:rsidRDefault="007E32A7" w:rsidP="00E61A0D">
      <w:pPr>
        <w:spacing w:after="0" w:line="240" w:lineRule="auto"/>
      </w:pPr>
      <w:r>
        <w:separator/>
      </w:r>
    </w:p>
  </w:endnote>
  <w:endnote w:type="continuationSeparator" w:id="1">
    <w:p w:rsidR="007E32A7" w:rsidRDefault="007E32A7" w:rsidP="00E6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B5" w:rsidRDefault="004832B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B5" w:rsidRDefault="004832B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B5" w:rsidRDefault="004832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A7" w:rsidRDefault="007E32A7" w:rsidP="00E61A0D">
      <w:pPr>
        <w:spacing w:after="0" w:line="240" w:lineRule="auto"/>
      </w:pPr>
      <w:r>
        <w:separator/>
      </w:r>
    </w:p>
  </w:footnote>
  <w:footnote w:type="continuationSeparator" w:id="1">
    <w:p w:rsidR="007E32A7" w:rsidRDefault="007E32A7" w:rsidP="00E6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B5" w:rsidRDefault="004832B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0D" w:rsidRDefault="00E61A0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B5" w:rsidRDefault="004832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1550"/>
    <w:multiLevelType w:val="hybridMultilevel"/>
    <w:tmpl w:val="B7B87E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0725C"/>
    <w:multiLevelType w:val="hybridMultilevel"/>
    <w:tmpl w:val="8C1A5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4469C"/>
    <w:multiLevelType w:val="hybridMultilevel"/>
    <w:tmpl w:val="50AC5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48F3"/>
    <w:multiLevelType w:val="hybridMultilevel"/>
    <w:tmpl w:val="87A8BA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820BE8"/>
    <w:multiLevelType w:val="hybridMultilevel"/>
    <w:tmpl w:val="EB280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D0CD6"/>
    <w:multiLevelType w:val="hybridMultilevel"/>
    <w:tmpl w:val="AE4E87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942328"/>
    <w:multiLevelType w:val="hybridMultilevel"/>
    <w:tmpl w:val="D7F8DD1A"/>
    <w:lvl w:ilvl="0" w:tplc="2DA22FD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0F845A7"/>
    <w:multiLevelType w:val="hybridMultilevel"/>
    <w:tmpl w:val="B952F776"/>
    <w:lvl w:ilvl="0" w:tplc="2DA22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43D69"/>
    <w:multiLevelType w:val="hybridMultilevel"/>
    <w:tmpl w:val="F3662E18"/>
    <w:lvl w:ilvl="0" w:tplc="2DA22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AD0609"/>
    <w:multiLevelType w:val="hybridMultilevel"/>
    <w:tmpl w:val="4F2A941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74B752A3"/>
    <w:multiLevelType w:val="hybridMultilevel"/>
    <w:tmpl w:val="881AC448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7FD"/>
    <w:rsid w:val="00054B0F"/>
    <w:rsid w:val="000C7929"/>
    <w:rsid w:val="00103976"/>
    <w:rsid w:val="00157B96"/>
    <w:rsid w:val="0016024F"/>
    <w:rsid w:val="00171837"/>
    <w:rsid w:val="00175A33"/>
    <w:rsid w:val="002B1301"/>
    <w:rsid w:val="002E4210"/>
    <w:rsid w:val="00316F4B"/>
    <w:rsid w:val="00342DF8"/>
    <w:rsid w:val="00365776"/>
    <w:rsid w:val="00414442"/>
    <w:rsid w:val="004832B5"/>
    <w:rsid w:val="00555E51"/>
    <w:rsid w:val="00596EC6"/>
    <w:rsid w:val="00607467"/>
    <w:rsid w:val="006217FD"/>
    <w:rsid w:val="006537D9"/>
    <w:rsid w:val="00687EB5"/>
    <w:rsid w:val="006A1308"/>
    <w:rsid w:val="006A6FC0"/>
    <w:rsid w:val="007940E2"/>
    <w:rsid w:val="00795D73"/>
    <w:rsid w:val="007E31C8"/>
    <w:rsid w:val="007E32A7"/>
    <w:rsid w:val="00890098"/>
    <w:rsid w:val="008A2A47"/>
    <w:rsid w:val="008A7A9E"/>
    <w:rsid w:val="009833B2"/>
    <w:rsid w:val="009F4A2A"/>
    <w:rsid w:val="009F6F05"/>
    <w:rsid w:val="00A07F6E"/>
    <w:rsid w:val="00A21A8A"/>
    <w:rsid w:val="00A24F88"/>
    <w:rsid w:val="00A570EA"/>
    <w:rsid w:val="00A75149"/>
    <w:rsid w:val="00A85E8B"/>
    <w:rsid w:val="00AA3E9B"/>
    <w:rsid w:val="00AF0557"/>
    <w:rsid w:val="00B94413"/>
    <w:rsid w:val="00BE0C6F"/>
    <w:rsid w:val="00C76B3D"/>
    <w:rsid w:val="00CF03F1"/>
    <w:rsid w:val="00D01BFE"/>
    <w:rsid w:val="00DB6FA8"/>
    <w:rsid w:val="00DD28E2"/>
    <w:rsid w:val="00DE5193"/>
    <w:rsid w:val="00E07A24"/>
    <w:rsid w:val="00E1422A"/>
    <w:rsid w:val="00E42C28"/>
    <w:rsid w:val="00E61A0D"/>
    <w:rsid w:val="00E82DAF"/>
    <w:rsid w:val="00F01192"/>
    <w:rsid w:val="00F13635"/>
    <w:rsid w:val="00F875E4"/>
    <w:rsid w:val="00FA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EC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6E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E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E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E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A7A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7A9E"/>
    <w:rPr>
      <w:color w:val="605E5C"/>
      <w:shd w:val="clear" w:color="auto" w:fill="E1DFDD"/>
    </w:rPr>
  </w:style>
  <w:style w:type="paragraph" w:customStyle="1" w:styleId="Styl">
    <w:name w:val="Styl"/>
    <w:rsid w:val="00054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A1308"/>
    <w:rPr>
      <w:color w:val="808080"/>
    </w:rPr>
  </w:style>
  <w:style w:type="character" w:customStyle="1" w:styleId="Klauzula1">
    <w:name w:val="Klauzula1"/>
    <w:basedOn w:val="Domylnaczcionkaakapitu"/>
    <w:uiPriority w:val="1"/>
    <w:rsid w:val="009F6F05"/>
    <w:rPr>
      <w:color w:val="A5A5A5" w:themeColor="accent3"/>
    </w:rPr>
  </w:style>
  <w:style w:type="character" w:customStyle="1" w:styleId="Klauzula2">
    <w:name w:val="Klauzula2"/>
    <w:basedOn w:val="Domylnaczcionkaakapitu"/>
    <w:uiPriority w:val="1"/>
    <w:rsid w:val="009F6F05"/>
    <w:rPr>
      <w:b/>
      <w:color w:val="C00000"/>
    </w:rPr>
  </w:style>
  <w:style w:type="character" w:customStyle="1" w:styleId="nowe1">
    <w:name w:val="nowe1"/>
    <w:basedOn w:val="Domylnaczcionkaakapitu"/>
    <w:uiPriority w:val="1"/>
    <w:rsid w:val="00BE0C6F"/>
    <w:rPr>
      <w:rFonts w:asciiTheme="minorHAnsi" w:hAnsiTheme="minorHAnsi"/>
      <w:sz w:val="22"/>
    </w:rPr>
  </w:style>
  <w:style w:type="character" w:customStyle="1" w:styleId="nowe2">
    <w:name w:val="nowe2"/>
    <w:basedOn w:val="Domylnaczcionkaakapitu"/>
    <w:uiPriority w:val="1"/>
    <w:rsid w:val="009833B2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E6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A0D"/>
  </w:style>
  <w:style w:type="paragraph" w:styleId="Stopka">
    <w:name w:val="footer"/>
    <w:basedOn w:val="Normalny"/>
    <w:link w:val="StopkaZnak"/>
    <w:uiPriority w:val="99"/>
    <w:unhideWhenUsed/>
    <w:rsid w:val="00E6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0785F136DD44428D3232D8A7489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0251A-2F30-4C62-923C-3F9EC59F5FBF}"/>
      </w:docPartPr>
      <w:docPartBody>
        <w:p w:rsidR="00882721" w:rsidRDefault="00875BC9" w:rsidP="00875BC9">
          <w:pPr>
            <w:pStyle w:val="3D0785F136DD44428D3232D8A74890992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A4FB49B7F03B4EC7BC0004E12A1AE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E1DE8-6508-46A5-8DF2-99EA44FD2A45}"/>
      </w:docPartPr>
      <w:docPartBody>
        <w:p w:rsidR="00882721" w:rsidRDefault="00875BC9" w:rsidP="00875BC9">
          <w:pPr>
            <w:pStyle w:val="A4FB49B7F03B4EC7BC0004E12A1AE6222"/>
          </w:pPr>
          <w:r w:rsidRPr="007940E2">
            <w:rPr>
              <w:rStyle w:val="Klauzula2"/>
              <w:rFonts w:asciiTheme="minorHAnsi" w:hAnsiTheme="minorHAnsi"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F6224911123D4CA2B768793262E74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2E20C-6491-456C-9031-F99CBEB7C3E5}"/>
      </w:docPartPr>
      <w:docPartBody>
        <w:p w:rsidR="00882721" w:rsidRDefault="00875BC9" w:rsidP="00875BC9">
          <w:pPr>
            <w:pStyle w:val="F6224911123D4CA2B768793262E74B002"/>
          </w:pPr>
          <w:r w:rsidRPr="007940E2">
            <w:rPr>
              <w:rStyle w:val="Klauzula2"/>
              <w:rFonts w:asciiTheme="minorHAnsi" w:hAnsiTheme="minorHAnsi"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3CCD2656BF9C4E168A5D144748E07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D03B17-8643-4588-B342-976C36B56525}"/>
      </w:docPartPr>
      <w:docPartBody>
        <w:p w:rsidR="00882721" w:rsidRDefault="00875BC9" w:rsidP="00875BC9">
          <w:pPr>
            <w:pStyle w:val="3CCD2656BF9C4E168A5D144748E07F082"/>
          </w:pPr>
          <w:r w:rsidRPr="007940E2">
            <w:rPr>
              <w:rStyle w:val="Klauzula2"/>
              <w:rFonts w:asciiTheme="minorHAnsi" w:hAnsiTheme="minorHAnsi"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EE7EA31790D74B6299AD58A22DA88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175C4-BE5F-4DB0-95FA-34CB7F5E0AE4}"/>
      </w:docPartPr>
      <w:docPartBody>
        <w:p w:rsidR="00882721" w:rsidRDefault="00875BC9" w:rsidP="00875BC9">
          <w:pPr>
            <w:pStyle w:val="EE7EA31790D74B6299AD58A22DA884171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adres</w:t>
          </w:r>
        </w:p>
      </w:docPartBody>
    </w:docPart>
    <w:docPart>
      <w:docPartPr>
        <w:name w:val="5DD9EE98706A4298BCFCDC896C3F6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17BE7-368D-4A9B-95F7-A17257E9519D}"/>
      </w:docPartPr>
      <w:docPartBody>
        <w:p w:rsidR="00882721" w:rsidRDefault="00875BC9" w:rsidP="00875BC9">
          <w:pPr>
            <w:pStyle w:val="5DD9EE98706A4298BCFCDC896C3F6293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jednostkę</w:t>
          </w:r>
        </w:p>
      </w:docPartBody>
    </w:docPart>
    <w:docPart>
      <w:docPartPr>
        <w:name w:val="4BAEEE2DB83449D9A1D92820FD604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17DE7-6D84-41A9-9FE1-E9B8A63F8AB5}"/>
      </w:docPartPr>
      <w:docPartBody>
        <w:p w:rsidR="00882721" w:rsidRDefault="00875BC9" w:rsidP="00875BC9">
          <w:pPr>
            <w:pStyle w:val="4BAEEE2DB83449D9A1D92820FD60438B"/>
          </w:pPr>
          <w:r w:rsidRPr="007940E2">
            <w:rPr>
              <w:rStyle w:val="Klauzula2"/>
              <w:rFonts w:cstheme="minorHAnsi"/>
              <w:sz w:val="20"/>
              <w:szCs w:val="20"/>
            </w:rPr>
            <w:t>wybierz jednostkę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F6DBE"/>
    <w:rsid w:val="000314F3"/>
    <w:rsid w:val="000A726F"/>
    <w:rsid w:val="001B325C"/>
    <w:rsid w:val="002343D6"/>
    <w:rsid w:val="002C3034"/>
    <w:rsid w:val="00313056"/>
    <w:rsid w:val="003E5716"/>
    <w:rsid w:val="004F77A4"/>
    <w:rsid w:val="006F6DBE"/>
    <w:rsid w:val="00875BC9"/>
    <w:rsid w:val="00882721"/>
    <w:rsid w:val="008D2B5E"/>
    <w:rsid w:val="00B772C8"/>
    <w:rsid w:val="00CB2D57"/>
    <w:rsid w:val="00D1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F6DBE"/>
    <w:rPr>
      <w:color w:val="808080"/>
    </w:rPr>
  </w:style>
  <w:style w:type="character" w:customStyle="1" w:styleId="Klauzula2">
    <w:name w:val="Klauzula2"/>
    <w:basedOn w:val="Domylnaczcionkaakapitu"/>
    <w:uiPriority w:val="1"/>
    <w:rsid w:val="00875BC9"/>
    <w:rPr>
      <w:b/>
      <w:color w:val="C00000"/>
    </w:rPr>
  </w:style>
  <w:style w:type="paragraph" w:customStyle="1" w:styleId="F7AF4D78D2384EA4A85D4910CA6C11652">
    <w:name w:val="F7AF4D78D2384EA4A85D4910CA6C11652"/>
    <w:rsid w:val="00875BC9"/>
    <w:pPr>
      <w:ind w:left="720"/>
      <w:contextualSpacing/>
    </w:pPr>
    <w:rPr>
      <w:rFonts w:eastAsiaTheme="minorHAnsi"/>
      <w:lang w:eastAsia="en-US"/>
    </w:rPr>
  </w:style>
  <w:style w:type="paragraph" w:customStyle="1" w:styleId="EE7EA31790D74B6299AD58A22DA884171">
    <w:name w:val="EE7EA31790D74B6299AD58A22DA884171"/>
    <w:rsid w:val="00875BC9"/>
    <w:pPr>
      <w:ind w:left="720"/>
      <w:contextualSpacing/>
    </w:pPr>
    <w:rPr>
      <w:rFonts w:eastAsiaTheme="minorHAnsi"/>
      <w:lang w:eastAsia="en-US"/>
    </w:rPr>
  </w:style>
  <w:style w:type="paragraph" w:customStyle="1" w:styleId="3D0785F136DD44428D3232D8A74890992">
    <w:name w:val="3D0785F136DD44428D3232D8A74890992"/>
    <w:rsid w:val="00875BC9"/>
    <w:rPr>
      <w:rFonts w:eastAsiaTheme="minorHAnsi"/>
      <w:lang w:eastAsia="en-US"/>
    </w:rPr>
  </w:style>
  <w:style w:type="paragraph" w:customStyle="1" w:styleId="A4FB49B7F03B4EC7BC0004E12A1AE6222">
    <w:name w:val="A4FB49B7F03B4EC7BC0004E12A1AE6222"/>
    <w:rsid w:val="0087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224911123D4CA2B768793262E74B002">
    <w:name w:val="F6224911123D4CA2B768793262E74B002"/>
    <w:rsid w:val="0087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CCD2656BF9C4E168A5D144748E07F082">
    <w:name w:val="3CCD2656BF9C4E168A5D144748E07F082"/>
    <w:rsid w:val="00875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DD9EE98706A4298BCFCDC896C3F6293">
    <w:name w:val="5DD9EE98706A4298BCFCDC896C3F6293"/>
    <w:rsid w:val="00875BC9"/>
  </w:style>
  <w:style w:type="paragraph" w:customStyle="1" w:styleId="4BAEEE2DB83449D9A1D92820FD60438B">
    <w:name w:val="4BAEEE2DB83449D9A1D92820FD60438B"/>
    <w:rsid w:val="00875B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5DFB-1EB7-40AB-B5EA-C7E80BFD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Samson</dc:creator>
  <cp:lastModifiedBy>Monika Tarlowska</cp:lastModifiedBy>
  <cp:revision>3</cp:revision>
  <cp:lastPrinted>2019-01-30T08:12:00Z</cp:lastPrinted>
  <dcterms:created xsi:type="dcterms:W3CDTF">2025-09-11T19:25:00Z</dcterms:created>
  <dcterms:modified xsi:type="dcterms:W3CDTF">2025-09-11T19:27:00Z</dcterms:modified>
</cp:coreProperties>
</file>